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14.10.24</w:t>
      </w: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Инженерная графика 2 пара.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AA6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6E4AA6">
        <w:rPr>
          <w:rFonts w:ascii="Times New Roman" w:hAnsi="Times New Roman" w:cs="Times New Roman"/>
          <w:b/>
          <w:sz w:val="28"/>
          <w:szCs w:val="28"/>
          <w:u w:val="single"/>
        </w:rPr>
        <w:t>опряжение двух окружностей дугой заданного радиуса</w:t>
      </w:r>
      <w:r w:rsidRPr="006E4AA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Заданы две окружности радиусом R1 и R2. Требуется построить сопряжение дугой заданного радиуса R.</w:t>
      </w: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Внешнее касание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построения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Для определения центра сопряжения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проводят вспомогательные дуги: из центра О1окружности радиусом  R + R1  и из центра О2 окружности радиуса R + R2. Точка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пересечения этих дуг является центом сопряжения.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Соединяя центры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и О1, а так же О и О2 , определяют точки сопряжения (касания) К1  и  К2.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Из центра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радиусом R проводят дугу сопряжения между точками  К1  и К2</w:t>
      </w:r>
    </w:p>
    <w:p w:rsidR="006E4AA6" w:rsidRDefault="006E4AA6" w:rsidP="006E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2428875"/>
            <wp:effectExtent l="0" t="0" r="0" b="9525"/>
            <wp:docPr id="1" name="Рисунок 1" descr="C:\Users\Сергей\Desktop\image01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age016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Внутреннее касание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построения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При внутреннем касании выполняют те же построе</w:t>
      </w:r>
      <w:r>
        <w:rPr>
          <w:rFonts w:ascii="Times New Roman" w:hAnsi="Times New Roman" w:cs="Times New Roman"/>
          <w:sz w:val="28"/>
          <w:szCs w:val="28"/>
        </w:rPr>
        <w:t>ния, но дуги проводят радиусами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R -R1  и R - R2.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CA7AC" wp14:editId="2A7947F4">
            <wp:extent cx="4667250" cy="2428875"/>
            <wp:effectExtent l="0" t="0" r="0" b="9525"/>
            <wp:docPr id="2" name="Рисунок 2" descr="C:\Users\Сергей\Desktop\image01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age016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Смешанное касание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построения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Центр сопряжения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находится в пересечении двух дуг, описанных из центра О1 радиусом R - R1 и из центра О2 радиусом R + R2</w:t>
      </w:r>
    </w:p>
    <w:p w:rsid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Примечание. При смешанном сопряжении центр О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одной из сопрягаемых дуг лежит внутри сопрягающей дуги радиуса R , а центр О2 другой дуги – вне ее.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876550"/>
            <wp:effectExtent l="0" t="0" r="9525" b="0"/>
            <wp:docPr id="3" name="Рисунок 3" descr="C:\Users\Сергей\Desktop\image02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age020_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AA6" w:rsidRPr="006E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EDF"/>
    <w:rsid w:val="000B3A44"/>
    <w:rsid w:val="001D7EDF"/>
    <w:rsid w:val="006E4AA6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2024-10-10T05:30:00Z</dcterms:created>
  <dcterms:modified xsi:type="dcterms:W3CDTF">2024-10-10T05:40:00Z</dcterms:modified>
</cp:coreProperties>
</file>